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C8" w:rsidRDefault="003E11C8">
      <w:pPr>
        <w:pStyle w:val="Nadpis1"/>
        <w:tabs>
          <w:tab w:val="left" w:pos="6300"/>
        </w:tabs>
        <w:jc w:val="center"/>
        <w:rPr>
          <w:rFonts w:eastAsia="Arial Unicode MS"/>
        </w:rPr>
      </w:pPr>
      <w:r>
        <w:rPr>
          <w:rFonts w:eastAsia="Arial Unicode MS"/>
        </w:rPr>
        <w:t>D</w:t>
      </w:r>
      <w:r>
        <w:rPr>
          <w:rFonts w:eastAsia="Arial Unicode MS" w:hint="eastAsia"/>
        </w:rPr>
        <w:t>eskriptivní</w:t>
      </w:r>
      <w:r>
        <w:rPr>
          <w:rFonts w:eastAsia="Arial Unicode MS"/>
        </w:rPr>
        <w:t xml:space="preserve"> g</w:t>
      </w:r>
      <w:r w:rsidR="0024787F">
        <w:rPr>
          <w:rFonts w:eastAsia="Arial Unicode MS"/>
        </w:rPr>
        <w:t>eometrie - maturitní témata 2016/2017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(prof. Jaroslava Horál</w:t>
      </w:r>
      <w:r>
        <w:rPr>
          <w:rFonts w:ascii="Arial" w:eastAsia="Arial Unicode MS" w:hAnsi="Arial" w:cs="Arial" w:hint="eastAsia"/>
          <w:sz w:val="20"/>
          <w:szCs w:val="20"/>
        </w:rPr>
        <w:t>kov</w:t>
      </w:r>
      <w:r w:rsidR="000D3B3B">
        <w:rPr>
          <w:rFonts w:ascii="Arial" w:eastAsia="Arial Unicode MS" w:hAnsi="Arial" w:cs="Arial"/>
          <w:sz w:val="20"/>
          <w:szCs w:val="20"/>
        </w:rPr>
        <w:t>á</w:t>
      </w:r>
      <w:r>
        <w:rPr>
          <w:rFonts w:ascii="Arial" w:eastAsia="Arial Unicode MS" w:hAnsi="Arial" w:cs="Arial" w:hint="eastAsia"/>
          <w:sz w:val="20"/>
          <w:szCs w:val="20"/>
        </w:rPr>
        <w:t>)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 xml:space="preserve"> trojrozm</w:t>
      </w:r>
      <w:r>
        <w:rPr>
          <w:rFonts w:ascii="Arial" w:eastAsia="Arial Unicode MS" w:hAnsi="Arial" w:cs="Arial" w:hint="eastAsia"/>
          <w:sz w:val="20"/>
          <w:szCs w:val="20"/>
        </w:rPr>
        <w:t>ěrného prostoru do roviny</w:t>
      </w:r>
      <w:r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 w:hint="eastAsia"/>
          <w:sz w:val="20"/>
          <w:szCs w:val="20"/>
        </w:rPr>
        <w:t>klasifikace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>, vlastnosti rovnob</w:t>
      </w:r>
      <w:r>
        <w:rPr>
          <w:rFonts w:ascii="Arial" w:eastAsia="Arial Unicode MS" w:hAnsi="Arial" w:cs="Arial" w:hint="eastAsia"/>
          <w:sz w:val="20"/>
          <w:szCs w:val="20"/>
        </w:rPr>
        <w:t>ě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ného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Voln</w:t>
      </w:r>
      <w:r>
        <w:rPr>
          <w:rFonts w:ascii="Arial" w:eastAsia="Arial Unicode MS" w:hAnsi="Arial" w:cs="Arial" w:hint="eastAsia"/>
          <w:sz w:val="20"/>
          <w:szCs w:val="20"/>
        </w:rPr>
        <w:t>é rovnobě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né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>, k</w:t>
      </w:r>
      <w:r>
        <w:rPr>
          <w:rFonts w:ascii="Arial" w:eastAsia="Arial Unicode MS" w:hAnsi="Arial" w:cs="Arial" w:hint="eastAsia"/>
          <w:sz w:val="20"/>
          <w:szCs w:val="20"/>
        </w:rPr>
        <w:t>ótované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 xml:space="preserve"> na jednu prů</w:t>
      </w:r>
      <w:r>
        <w:rPr>
          <w:rFonts w:ascii="Arial" w:eastAsia="Arial Unicode MS" w:hAnsi="Arial" w:cs="Arial" w:hint="eastAsia"/>
          <w:sz w:val="20"/>
          <w:szCs w:val="20"/>
        </w:rPr>
        <w:t xml:space="preserve">mětnu, </w:t>
      </w:r>
      <w:proofErr w:type="spellStart"/>
      <w:r>
        <w:rPr>
          <w:rFonts w:ascii="Arial" w:eastAsia="Arial Unicode MS" w:hAnsi="Arial" w:cs="Arial" w:hint="eastAsia"/>
          <w:sz w:val="20"/>
          <w:szCs w:val="20"/>
        </w:rPr>
        <w:t>Mongeovo</w:t>
      </w:r>
      <w:proofErr w:type="spellEnd"/>
      <w:r>
        <w:rPr>
          <w:rFonts w:ascii="Arial" w:eastAsia="Arial Unicode MS" w:hAnsi="Arial" w:cs="Arial" w:hint="eastAsia"/>
          <w:sz w:val="20"/>
          <w:szCs w:val="20"/>
        </w:rPr>
        <w:t xml:space="preserve">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 xml:space="preserve"> - obrazy bodů</w:t>
      </w:r>
      <w:r>
        <w:rPr>
          <w:rFonts w:ascii="Arial" w:eastAsia="Arial Unicode MS" w:hAnsi="Arial" w:cs="Arial" w:hint="eastAsia"/>
          <w:sz w:val="20"/>
          <w:szCs w:val="20"/>
        </w:rPr>
        <w:t>, pří</w:t>
      </w:r>
      <w:r>
        <w:rPr>
          <w:rFonts w:ascii="Arial" w:eastAsia="Arial Unicode MS" w:hAnsi="Arial" w:cs="Arial"/>
          <w:sz w:val="20"/>
          <w:szCs w:val="20"/>
        </w:rPr>
        <w:t>mek a rovin v obecn</w:t>
      </w:r>
      <w:r>
        <w:rPr>
          <w:rFonts w:ascii="Arial" w:eastAsia="Arial Unicode MS" w:hAnsi="Arial" w:cs="Arial" w:hint="eastAsia"/>
          <w:sz w:val="20"/>
          <w:szCs w:val="20"/>
        </w:rPr>
        <w:t>é a ve zvl</w:t>
      </w:r>
      <w:r>
        <w:rPr>
          <w:rFonts w:ascii="Arial" w:eastAsia="Arial Unicode MS" w:hAnsi="Arial" w:cs="Arial"/>
          <w:sz w:val="20"/>
          <w:szCs w:val="20"/>
        </w:rPr>
        <w:t>á</w:t>
      </w:r>
      <w:r>
        <w:rPr>
          <w:rFonts w:ascii="Arial" w:eastAsia="Arial Unicode MS" w:hAnsi="Arial" w:cs="Arial" w:hint="eastAsia"/>
          <w:sz w:val="20"/>
          <w:szCs w:val="20"/>
        </w:rPr>
        <w:t>štní</w:t>
      </w:r>
      <w:r>
        <w:rPr>
          <w:rFonts w:ascii="Arial" w:eastAsia="Arial Unicode MS" w:hAnsi="Arial" w:cs="Arial"/>
          <w:sz w:val="20"/>
          <w:szCs w:val="20"/>
        </w:rPr>
        <w:t>ch polohá</w:t>
      </w:r>
      <w:r>
        <w:rPr>
          <w:rFonts w:ascii="Arial" w:eastAsia="Arial Unicode MS" w:hAnsi="Arial" w:cs="Arial" w:hint="eastAsia"/>
          <w:sz w:val="20"/>
          <w:szCs w:val="20"/>
        </w:rPr>
        <w:t>ch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Stereometrie - polohové vztahy mezi pří</w:t>
      </w:r>
      <w:r>
        <w:rPr>
          <w:rFonts w:ascii="Arial" w:eastAsia="Arial Unicode MS" w:hAnsi="Arial" w:cs="Arial"/>
          <w:sz w:val="20"/>
          <w:szCs w:val="20"/>
        </w:rPr>
        <w:t>mkami a rovinami.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Stereometrie - metrick</w:t>
      </w:r>
      <w:r>
        <w:rPr>
          <w:rFonts w:ascii="Arial" w:eastAsia="Arial Unicode MS" w:hAnsi="Arial" w:cs="Arial" w:hint="eastAsia"/>
          <w:sz w:val="20"/>
          <w:szCs w:val="20"/>
        </w:rPr>
        <w:t>é vlastnosti.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Z</w:t>
      </w:r>
      <w:r>
        <w:rPr>
          <w:rFonts w:ascii="Arial" w:eastAsia="Arial Unicode MS" w:hAnsi="Arial" w:cs="Arial"/>
          <w:sz w:val="20"/>
          <w:szCs w:val="20"/>
        </w:rPr>
        <w:t>á</w:t>
      </w:r>
      <w:r>
        <w:rPr>
          <w:rFonts w:ascii="Arial" w:eastAsia="Arial Unicode MS" w:hAnsi="Arial" w:cs="Arial" w:hint="eastAsia"/>
          <w:sz w:val="20"/>
          <w:szCs w:val="20"/>
        </w:rPr>
        <w:t>kladní</w:t>
      </w:r>
      <w:r>
        <w:rPr>
          <w:rFonts w:ascii="Arial" w:eastAsia="Arial Unicode MS" w:hAnsi="Arial" w:cs="Arial"/>
          <w:sz w:val="20"/>
          <w:szCs w:val="20"/>
        </w:rPr>
        <w:t xml:space="preserve"> ú</w:t>
      </w:r>
      <w:r>
        <w:rPr>
          <w:rFonts w:ascii="Arial" w:eastAsia="Arial Unicode MS" w:hAnsi="Arial" w:cs="Arial" w:hint="eastAsia"/>
          <w:sz w:val="20"/>
          <w:szCs w:val="20"/>
        </w:rPr>
        <w:t>lohy</w:t>
      </w:r>
      <w:r>
        <w:rPr>
          <w:rFonts w:ascii="Arial" w:eastAsia="Arial Unicode MS" w:hAnsi="Arial" w:cs="Arial"/>
          <w:sz w:val="20"/>
          <w:szCs w:val="20"/>
        </w:rPr>
        <w:t xml:space="preserve"> -</w:t>
      </w:r>
      <w:r>
        <w:rPr>
          <w:rFonts w:ascii="Arial" w:eastAsia="Arial Unicode MS" w:hAnsi="Arial" w:cs="Arial" w:hint="eastAsia"/>
          <w:sz w:val="20"/>
          <w:szCs w:val="20"/>
        </w:rPr>
        <w:t>prostorové řešení</w:t>
      </w:r>
      <w:r>
        <w:rPr>
          <w:rFonts w:ascii="Arial" w:eastAsia="Arial Unicode MS" w:hAnsi="Arial" w:cs="Arial"/>
          <w:sz w:val="20"/>
          <w:szCs w:val="20"/>
        </w:rPr>
        <w:t xml:space="preserve"> nezá</w:t>
      </w:r>
      <w:r>
        <w:rPr>
          <w:rFonts w:ascii="Arial" w:eastAsia="Arial Unicode MS" w:hAnsi="Arial" w:cs="Arial" w:hint="eastAsia"/>
          <w:sz w:val="20"/>
          <w:szCs w:val="20"/>
        </w:rPr>
        <w:t>vislé na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Zobrazen</w:t>
      </w:r>
      <w:r>
        <w:rPr>
          <w:rFonts w:ascii="Arial" w:eastAsia="Arial Unicode MS" w:hAnsi="Arial" w:cs="Arial" w:hint="eastAsia"/>
          <w:sz w:val="20"/>
          <w:szCs w:val="20"/>
        </w:rPr>
        <w:t>í</w:t>
      </w:r>
      <w:r>
        <w:rPr>
          <w:rFonts w:ascii="Arial" w:eastAsia="Arial Unicode MS" w:hAnsi="Arial" w:cs="Arial"/>
          <w:sz w:val="20"/>
          <w:szCs w:val="20"/>
        </w:rPr>
        <w:t xml:space="preserve"> p</w:t>
      </w:r>
      <w:r>
        <w:rPr>
          <w:rFonts w:ascii="Arial" w:eastAsia="Arial Unicode MS" w:hAnsi="Arial" w:cs="Arial" w:hint="eastAsia"/>
          <w:sz w:val="20"/>
          <w:szCs w:val="20"/>
        </w:rPr>
        <w:t>ří</w:t>
      </w:r>
      <w:r>
        <w:rPr>
          <w:rFonts w:ascii="Arial" w:eastAsia="Arial Unicode MS" w:hAnsi="Arial" w:cs="Arial"/>
          <w:sz w:val="20"/>
          <w:szCs w:val="20"/>
        </w:rPr>
        <w:t>mky, dvojic p</w:t>
      </w:r>
      <w:r>
        <w:rPr>
          <w:rFonts w:ascii="Arial" w:eastAsia="Arial Unicode MS" w:hAnsi="Arial" w:cs="Arial" w:hint="eastAsia"/>
          <w:sz w:val="20"/>
          <w:szCs w:val="20"/>
        </w:rPr>
        <w:t>ří</w:t>
      </w:r>
      <w:r>
        <w:rPr>
          <w:rFonts w:ascii="Arial" w:eastAsia="Arial Unicode MS" w:hAnsi="Arial" w:cs="Arial"/>
          <w:sz w:val="20"/>
          <w:szCs w:val="20"/>
        </w:rPr>
        <w:t>mek a roviny v k</w:t>
      </w:r>
      <w:r>
        <w:rPr>
          <w:rFonts w:ascii="Arial" w:eastAsia="Arial Unicode MS" w:hAnsi="Arial" w:cs="Arial" w:hint="eastAsia"/>
          <w:sz w:val="20"/>
          <w:szCs w:val="20"/>
        </w:rPr>
        <w:t xml:space="preserve">ótovaném a </w:t>
      </w:r>
      <w:proofErr w:type="spellStart"/>
      <w:r>
        <w:rPr>
          <w:rFonts w:ascii="Arial" w:eastAsia="Arial Unicode MS" w:hAnsi="Arial" w:cs="Arial" w:hint="eastAsia"/>
          <w:sz w:val="20"/>
          <w:szCs w:val="20"/>
        </w:rPr>
        <w:t>Mongeově</w:t>
      </w:r>
      <w:proofErr w:type="spellEnd"/>
      <w:r>
        <w:rPr>
          <w:rFonts w:ascii="Arial" w:eastAsia="Arial Unicode MS" w:hAnsi="Arial" w:cs="Arial" w:hint="eastAsia"/>
          <w:sz w:val="20"/>
          <w:szCs w:val="20"/>
        </w:rPr>
        <w:t xml:space="preserve">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>, konstrukce stopn</w:t>
      </w:r>
      <w:r>
        <w:rPr>
          <w:rFonts w:ascii="Arial" w:eastAsia="Arial Unicode MS" w:hAnsi="Arial" w:cs="Arial" w:hint="eastAsia"/>
          <w:sz w:val="20"/>
          <w:szCs w:val="20"/>
        </w:rPr>
        <w:t>í</w:t>
      </w:r>
      <w:r>
        <w:rPr>
          <w:rFonts w:ascii="Arial" w:eastAsia="Arial Unicode MS" w:hAnsi="Arial" w:cs="Arial"/>
          <w:sz w:val="20"/>
          <w:szCs w:val="20"/>
        </w:rPr>
        <w:t>ků</w:t>
      </w:r>
      <w:r>
        <w:rPr>
          <w:rFonts w:ascii="Arial" w:eastAsia="Arial Unicode MS" w:hAnsi="Arial" w:cs="Arial" w:hint="eastAsia"/>
          <w:sz w:val="20"/>
          <w:szCs w:val="20"/>
        </w:rPr>
        <w:t xml:space="preserve"> pří</w:t>
      </w:r>
      <w:r>
        <w:rPr>
          <w:rFonts w:ascii="Arial" w:eastAsia="Arial Unicode MS" w:hAnsi="Arial" w:cs="Arial"/>
          <w:sz w:val="20"/>
          <w:szCs w:val="20"/>
        </w:rPr>
        <w:t>mek, stop, hlavn</w:t>
      </w:r>
      <w:r>
        <w:rPr>
          <w:rFonts w:ascii="Arial" w:eastAsia="Arial Unicode MS" w:hAnsi="Arial" w:cs="Arial" w:hint="eastAsia"/>
          <w:sz w:val="20"/>
          <w:szCs w:val="20"/>
        </w:rPr>
        <w:t>í</w:t>
      </w:r>
      <w:r>
        <w:rPr>
          <w:rFonts w:ascii="Arial" w:eastAsia="Arial Unicode MS" w:hAnsi="Arial" w:cs="Arial"/>
          <w:sz w:val="20"/>
          <w:szCs w:val="20"/>
        </w:rPr>
        <w:t>ch a spá</w:t>
      </w:r>
      <w:r>
        <w:rPr>
          <w:rFonts w:ascii="Arial" w:eastAsia="Arial Unicode MS" w:hAnsi="Arial" w:cs="Arial" w:hint="eastAsia"/>
          <w:sz w:val="20"/>
          <w:szCs w:val="20"/>
        </w:rPr>
        <w:t>dových pří</w:t>
      </w:r>
      <w:r>
        <w:rPr>
          <w:rFonts w:ascii="Arial" w:eastAsia="Arial Unicode MS" w:hAnsi="Arial" w:cs="Arial"/>
          <w:sz w:val="20"/>
          <w:szCs w:val="20"/>
        </w:rPr>
        <w:t>mek roviny.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Prů</w:t>
      </w:r>
      <w:r>
        <w:rPr>
          <w:rFonts w:ascii="Arial" w:eastAsia="Arial Unicode MS" w:hAnsi="Arial" w:cs="Arial" w:hint="eastAsia"/>
          <w:sz w:val="20"/>
          <w:szCs w:val="20"/>
        </w:rPr>
        <w:t>sečí</w:t>
      </w:r>
      <w:r>
        <w:rPr>
          <w:rFonts w:ascii="Arial" w:eastAsia="Arial Unicode MS" w:hAnsi="Arial" w:cs="Arial"/>
          <w:sz w:val="20"/>
          <w:szCs w:val="20"/>
        </w:rPr>
        <w:t>k p</w:t>
      </w:r>
      <w:r>
        <w:rPr>
          <w:rFonts w:ascii="Arial" w:eastAsia="Arial Unicode MS" w:hAnsi="Arial" w:cs="Arial" w:hint="eastAsia"/>
          <w:sz w:val="20"/>
          <w:szCs w:val="20"/>
        </w:rPr>
        <w:t>ří</w:t>
      </w:r>
      <w:r>
        <w:rPr>
          <w:rFonts w:ascii="Arial" w:eastAsia="Arial Unicode MS" w:hAnsi="Arial" w:cs="Arial"/>
          <w:sz w:val="20"/>
          <w:szCs w:val="20"/>
        </w:rPr>
        <w:t>mky s rovinou, prů</w:t>
      </w:r>
      <w:r>
        <w:rPr>
          <w:rFonts w:ascii="Arial" w:eastAsia="Arial Unicode MS" w:hAnsi="Arial" w:cs="Arial" w:hint="eastAsia"/>
          <w:sz w:val="20"/>
          <w:szCs w:val="20"/>
        </w:rPr>
        <w:t>sečnice dvou rovin, konstrukce roviny rovnobě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né s danou rovinou.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Konstrukce pří</w:t>
      </w:r>
      <w:r>
        <w:rPr>
          <w:rFonts w:ascii="Arial" w:eastAsia="Arial Unicode MS" w:hAnsi="Arial" w:cs="Arial"/>
          <w:sz w:val="20"/>
          <w:szCs w:val="20"/>
        </w:rPr>
        <w:t>mky kolm</w:t>
      </w:r>
      <w:r>
        <w:rPr>
          <w:rFonts w:ascii="Arial" w:eastAsia="Arial Unicode MS" w:hAnsi="Arial" w:cs="Arial" w:hint="eastAsia"/>
          <w:sz w:val="20"/>
          <w:szCs w:val="20"/>
        </w:rPr>
        <w:t>é k rovině a roviny kolmé k pří</w:t>
      </w:r>
      <w:r>
        <w:rPr>
          <w:rFonts w:ascii="Arial" w:eastAsia="Arial Unicode MS" w:hAnsi="Arial" w:cs="Arial"/>
          <w:sz w:val="20"/>
          <w:szCs w:val="20"/>
        </w:rPr>
        <w:t>mce, ur</w:t>
      </w:r>
      <w:r>
        <w:rPr>
          <w:rFonts w:ascii="Arial" w:eastAsia="Arial Unicode MS" w:hAnsi="Arial" w:cs="Arial" w:hint="eastAsia"/>
          <w:sz w:val="20"/>
          <w:szCs w:val="20"/>
        </w:rPr>
        <w:t>čení</w:t>
      </w:r>
      <w:r>
        <w:rPr>
          <w:rFonts w:ascii="Arial" w:eastAsia="Arial Unicode MS" w:hAnsi="Arial" w:cs="Arial"/>
          <w:sz w:val="20"/>
          <w:szCs w:val="20"/>
        </w:rPr>
        <w:t xml:space="preserve"> vzdál</w:t>
      </w:r>
      <w:r>
        <w:rPr>
          <w:rFonts w:ascii="Arial" w:eastAsia="Arial Unicode MS" w:hAnsi="Arial" w:cs="Arial" w:hint="eastAsia"/>
          <w:sz w:val="20"/>
          <w:szCs w:val="20"/>
        </w:rPr>
        <w:t>enosti bodu od pří</w:t>
      </w:r>
      <w:r>
        <w:rPr>
          <w:rFonts w:ascii="Arial" w:eastAsia="Arial Unicode MS" w:hAnsi="Arial" w:cs="Arial"/>
          <w:sz w:val="20"/>
          <w:szCs w:val="20"/>
        </w:rPr>
        <w:t>mky a od roviny.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Otá</w:t>
      </w:r>
      <w:r>
        <w:rPr>
          <w:rFonts w:ascii="Arial" w:eastAsia="Arial Unicode MS" w:hAnsi="Arial" w:cs="Arial" w:hint="eastAsia"/>
          <w:sz w:val="20"/>
          <w:szCs w:val="20"/>
        </w:rPr>
        <w:t>čení</w:t>
      </w:r>
      <w:r>
        <w:rPr>
          <w:rFonts w:ascii="Arial" w:eastAsia="Arial Unicode MS" w:hAnsi="Arial" w:cs="Arial"/>
          <w:sz w:val="20"/>
          <w:szCs w:val="20"/>
        </w:rPr>
        <w:t xml:space="preserve"> a osová </w:t>
      </w:r>
      <w:r>
        <w:rPr>
          <w:rFonts w:ascii="Arial" w:eastAsia="Arial Unicode MS" w:hAnsi="Arial" w:cs="Arial" w:hint="eastAsia"/>
          <w:sz w:val="20"/>
          <w:szCs w:val="20"/>
        </w:rPr>
        <w:t>afinita, afinita mezi kru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nicí</w:t>
      </w:r>
      <w:r>
        <w:rPr>
          <w:rFonts w:ascii="Arial" w:eastAsia="Arial Unicode MS" w:hAnsi="Arial" w:cs="Arial"/>
          <w:sz w:val="20"/>
          <w:szCs w:val="20"/>
        </w:rPr>
        <w:t xml:space="preserve"> a elipsou.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Definice a vlastnosti kuž</w:t>
      </w:r>
      <w:r>
        <w:rPr>
          <w:rFonts w:ascii="Arial" w:eastAsia="Arial Unicode MS" w:hAnsi="Arial" w:cs="Arial" w:hint="eastAsia"/>
          <w:sz w:val="20"/>
          <w:szCs w:val="20"/>
        </w:rPr>
        <w:t xml:space="preserve">eloseček, věta </w:t>
      </w:r>
      <w:proofErr w:type="spellStart"/>
      <w:r>
        <w:rPr>
          <w:rFonts w:ascii="Arial" w:eastAsia="Arial Unicode MS" w:hAnsi="Arial" w:cs="Arial" w:hint="eastAsia"/>
          <w:sz w:val="20"/>
          <w:szCs w:val="20"/>
        </w:rPr>
        <w:t>Quetelet</w:t>
      </w:r>
      <w:proofErr w:type="spellEnd"/>
      <w:r>
        <w:rPr>
          <w:rFonts w:ascii="Arial" w:eastAsia="Arial Unicode MS" w:hAnsi="Arial" w:cs="Arial" w:hint="eastAsia"/>
          <w:sz w:val="20"/>
          <w:szCs w:val="20"/>
        </w:rPr>
        <w:t>-</w:t>
      </w:r>
      <w:proofErr w:type="spellStart"/>
      <w:r>
        <w:rPr>
          <w:rFonts w:ascii="Arial" w:eastAsia="Arial Unicode MS" w:hAnsi="Arial" w:cs="Arial" w:hint="eastAsia"/>
          <w:sz w:val="20"/>
          <w:szCs w:val="20"/>
        </w:rPr>
        <w:t>Dandelinova</w:t>
      </w:r>
      <w:proofErr w:type="spellEnd"/>
      <w:r>
        <w:rPr>
          <w:rFonts w:ascii="Arial" w:eastAsia="Arial Unicode MS" w:hAnsi="Arial" w:cs="Arial" w:hint="eastAsia"/>
          <w:sz w:val="20"/>
          <w:szCs w:val="20"/>
        </w:rPr>
        <w:t xml:space="preserve"> pro rovinné řezy v</w:t>
      </w:r>
      <w:r>
        <w:rPr>
          <w:rFonts w:ascii="Arial" w:eastAsia="Arial Unicode MS" w:hAnsi="Arial" w:cs="Arial"/>
          <w:sz w:val="20"/>
          <w:szCs w:val="20"/>
        </w:rPr>
        <w:t>ál</w:t>
      </w:r>
      <w:r>
        <w:rPr>
          <w:rFonts w:ascii="Arial" w:eastAsia="Arial Unicode MS" w:hAnsi="Arial" w:cs="Arial" w:hint="eastAsia"/>
          <w:sz w:val="20"/>
          <w:szCs w:val="20"/>
        </w:rPr>
        <w:t>cové a ku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elové plochy.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Konstrukce tečen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 w:hint="eastAsia"/>
          <w:sz w:val="20"/>
          <w:szCs w:val="20"/>
        </w:rPr>
        <w:t>elipsy v bodě, z bodu a tečen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 w:hint="eastAsia"/>
          <w:sz w:val="20"/>
          <w:szCs w:val="20"/>
        </w:rPr>
        <w:t>rovnobě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ných s danou pří</w:t>
      </w:r>
      <w:r>
        <w:rPr>
          <w:rFonts w:ascii="Arial" w:eastAsia="Arial Unicode MS" w:hAnsi="Arial" w:cs="Arial"/>
          <w:sz w:val="20"/>
          <w:szCs w:val="20"/>
        </w:rPr>
        <w:t>mkou.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Konstrukce ú</w:t>
      </w:r>
      <w:r>
        <w:rPr>
          <w:rFonts w:ascii="Arial" w:eastAsia="Arial Unicode MS" w:hAnsi="Arial" w:cs="Arial" w:hint="eastAsia"/>
          <w:sz w:val="20"/>
          <w:szCs w:val="20"/>
        </w:rPr>
        <w:t>tvar</w:t>
      </w:r>
      <w:r>
        <w:rPr>
          <w:rFonts w:ascii="Arial" w:eastAsia="Arial Unicode MS" w:hAnsi="Arial" w:cs="Arial"/>
          <w:sz w:val="20"/>
          <w:szCs w:val="20"/>
        </w:rPr>
        <w:t>ů</w:t>
      </w:r>
      <w:r>
        <w:rPr>
          <w:rFonts w:ascii="Arial" w:eastAsia="Arial Unicode MS" w:hAnsi="Arial" w:cs="Arial" w:hint="eastAsia"/>
          <w:sz w:val="20"/>
          <w:szCs w:val="20"/>
        </w:rPr>
        <w:t xml:space="preserve"> v obecně polo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 xml:space="preserve">ené rovině v </w:t>
      </w:r>
      <w:proofErr w:type="spellStart"/>
      <w:r>
        <w:rPr>
          <w:rFonts w:ascii="Arial" w:eastAsia="Arial Unicode MS" w:hAnsi="Arial" w:cs="Arial" w:hint="eastAsia"/>
          <w:sz w:val="20"/>
          <w:szCs w:val="20"/>
        </w:rPr>
        <w:t>Mongeově</w:t>
      </w:r>
      <w:proofErr w:type="spellEnd"/>
      <w:r>
        <w:rPr>
          <w:rFonts w:ascii="Arial" w:eastAsia="Arial Unicode MS" w:hAnsi="Arial" w:cs="Arial" w:hint="eastAsia"/>
          <w:sz w:val="20"/>
          <w:szCs w:val="20"/>
        </w:rPr>
        <w:t xml:space="preserve"> promí</w:t>
      </w:r>
      <w:r>
        <w:rPr>
          <w:rFonts w:ascii="Arial" w:eastAsia="Arial Unicode MS" w:hAnsi="Arial" w:cs="Arial"/>
          <w:sz w:val="20"/>
          <w:szCs w:val="20"/>
        </w:rPr>
        <w:t>tá</w:t>
      </w:r>
      <w:r>
        <w:rPr>
          <w:rFonts w:ascii="Arial" w:eastAsia="Arial Unicode MS" w:hAnsi="Arial" w:cs="Arial" w:hint="eastAsia"/>
          <w:sz w:val="20"/>
          <w:szCs w:val="20"/>
        </w:rPr>
        <w:t>ní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Prů</w:t>
      </w:r>
      <w:r>
        <w:rPr>
          <w:rFonts w:ascii="Arial" w:eastAsia="Arial Unicode MS" w:hAnsi="Arial" w:cs="Arial" w:hint="eastAsia"/>
          <w:sz w:val="20"/>
          <w:szCs w:val="20"/>
        </w:rPr>
        <w:t>nik pří</w:t>
      </w:r>
      <w:r>
        <w:rPr>
          <w:rFonts w:ascii="Arial" w:eastAsia="Arial Unicode MS" w:hAnsi="Arial" w:cs="Arial"/>
          <w:sz w:val="20"/>
          <w:szCs w:val="20"/>
        </w:rPr>
        <w:t>mky a hranat</w:t>
      </w:r>
      <w:r>
        <w:rPr>
          <w:rFonts w:ascii="Arial" w:eastAsia="Arial Unicode MS" w:hAnsi="Arial" w:cs="Arial" w:hint="eastAsia"/>
          <w:sz w:val="20"/>
          <w:szCs w:val="20"/>
        </w:rPr>
        <w:t>ého tělesa.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Pr</w:t>
      </w:r>
      <w:r>
        <w:rPr>
          <w:rFonts w:ascii="Arial" w:eastAsia="Arial Unicode MS" w:hAnsi="Arial" w:cs="Arial"/>
          <w:sz w:val="20"/>
          <w:szCs w:val="20"/>
        </w:rPr>
        <w:t>ů</w:t>
      </w:r>
      <w:r>
        <w:rPr>
          <w:rFonts w:ascii="Arial" w:eastAsia="Arial Unicode MS" w:hAnsi="Arial" w:cs="Arial" w:hint="eastAsia"/>
          <w:sz w:val="20"/>
          <w:szCs w:val="20"/>
        </w:rPr>
        <w:t>nik pří</w:t>
      </w:r>
      <w:r>
        <w:rPr>
          <w:rFonts w:ascii="Arial" w:eastAsia="Arial Unicode MS" w:hAnsi="Arial" w:cs="Arial"/>
          <w:sz w:val="20"/>
          <w:szCs w:val="20"/>
        </w:rPr>
        <w:t>mky a vál</w:t>
      </w:r>
      <w:r>
        <w:rPr>
          <w:rFonts w:ascii="Arial" w:eastAsia="Arial Unicode MS" w:hAnsi="Arial" w:cs="Arial" w:hint="eastAsia"/>
          <w:sz w:val="20"/>
          <w:szCs w:val="20"/>
        </w:rPr>
        <w:t>ce, pří</w:t>
      </w:r>
      <w:r>
        <w:rPr>
          <w:rFonts w:ascii="Arial" w:eastAsia="Arial Unicode MS" w:hAnsi="Arial" w:cs="Arial"/>
          <w:sz w:val="20"/>
          <w:szCs w:val="20"/>
        </w:rPr>
        <w:t>mky a kuž</w:t>
      </w:r>
      <w:r>
        <w:rPr>
          <w:rFonts w:ascii="Arial" w:eastAsia="Arial Unicode MS" w:hAnsi="Arial" w:cs="Arial" w:hint="eastAsia"/>
          <w:sz w:val="20"/>
          <w:szCs w:val="20"/>
        </w:rPr>
        <w:t>elové plochy, pří</w:t>
      </w:r>
      <w:r>
        <w:rPr>
          <w:rFonts w:ascii="Arial" w:eastAsia="Arial Unicode MS" w:hAnsi="Arial" w:cs="Arial"/>
          <w:sz w:val="20"/>
          <w:szCs w:val="20"/>
        </w:rPr>
        <w:t>mky a kulov</w:t>
      </w:r>
      <w:r>
        <w:rPr>
          <w:rFonts w:ascii="Arial" w:eastAsia="Arial Unicode MS" w:hAnsi="Arial" w:cs="Arial" w:hint="eastAsia"/>
          <w:sz w:val="20"/>
          <w:szCs w:val="20"/>
        </w:rPr>
        <w:t>é plochy.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Pr</w:t>
      </w:r>
      <w:r>
        <w:rPr>
          <w:rFonts w:ascii="Arial" w:eastAsia="Arial Unicode MS" w:hAnsi="Arial" w:cs="Arial"/>
          <w:sz w:val="20"/>
          <w:szCs w:val="20"/>
        </w:rPr>
        <w:t>ů</w:t>
      </w:r>
      <w:r>
        <w:rPr>
          <w:rFonts w:ascii="Arial" w:eastAsia="Arial Unicode MS" w:hAnsi="Arial" w:cs="Arial" w:hint="eastAsia"/>
          <w:sz w:val="20"/>
          <w:szCs w:val="20"/>
        </w:rPr>
        <w:t>nik roviny a hranatého tělesa.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Pr</w:t>
      </w:r>
      <w:r>
        <w:rPr>
          <w:rFonts w:ascii="Arial" w:eastAsia="Arial Unicode MS" w:hAnsi="Arial" w:cs="Arial"/>
          <w:sz w:val="20"/>
          <w:szCs w:val="20"/>
        </w:rPr>
        <w:t>ů</w:t>
      </w:r>
      <w:r>
        <w:rPr>
          <w:rFonts w:ascii="Arial" w:eastAsia="Arial Unicode MS" w:hAnsi="Arial" w:cs="Arial" w:hint="eastAsia"/>
          <w:sz w:val="20"/>
          <w:szCs w:val="20"/>
        </w:rPr>
        <w:t>nik roviny a rotační</w:t>
      </w:r>
      <w:r>
        <w:rPr>
          <w:rFonts w:ascii="Arial" w:eastAsia="Arial Unicode MS" w:hAnsi="Arial" w:cs="Arial"/>
          <w:sz w:val="20"/>
          <w:szCs w:val="20"/>
        </w:rPr>
        <w:t xml:space="preserve"> vál</w:t>
      </w:r>
      <w:r>
        <w:rPr>
          <w:rFonts w:ascii="Arial" w:eastAsia="Arial Unicode MS" w:hAnsi="Arial" w:cs="Arial" w:hint="eastAsia"/>
          <w:sz w:val="20"/>
          <w:szCs w:val="20"/>
        </w:rPr>
        <w:t>cové plochy.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Eliptický řez rotační</w:t>
      </w:r>
      <w:r>
        <w:rPr>
          <w:rFonts w:ascii="Arial" w:eastAsia="Arial Unicode MS" w:hAnsi="Arial" w:cs="Arial"/>
          <w:sz w:val="20"/>
          <w:szCs w:val="20"/>
        </w:rPr>
        <w:t xml:space="preserve"> kuž</w:t>
      </w:r>
      <w:r>
        <w:rPr>
          <w:rFonts w:ascii="Arial" w:eastAsia="Arial Unicode MS" w:hAnsi="Arial" w:cs="Arial" w:hint="eastAsia"/>
          <w:sz w:val="20"/>
          <w:szCs w:val="20"/>
        </w:rPr>
        <w:t>elové plochy.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Parabolický řez rotační</w:t>
      </w:r>
      <w:r>
        <w:rPr>
          <w:rFonts w:ascii="Arial" w:eastAsia="Arial Unicode MS" w:hAnsi="Arial" w:cs="Arial"/>
          <w:sz w:val="20"/>
          <w:szCs w:val="20"/>
        </w:rPr>
        <w:t xml:space="preserve"> kuž</w:t>
      </w:r>
      <w:r>
        <w:rPr>
          <w:rFonts w:ascii="Arial" w:eastAsia="Arial Unicode MS" w:hAnsi="Arial" w:cs="Arial" w:hint="eastAsia"/>
          <w:sz w:val="20"/>
          <w:szCs w:val="20"/>
        </w:rPr>
        <w:t>elové plochy.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Hyperbolický řez rotační</w:t>
      </w:r>
      <w:r>
        <w:rPr>
          <w:rFonts w:ascii="Arial" w:eastAsia="Arial Unicode MS" w:hAnsi="Arial" w:cs="Arial"/>
          <w:sz w:val="20"/>
          <w:szCs w:val="20"/>
        </w:rPr>
        <w:t xml:space="preserve"> kuž</w:t>
      </w:r>
      <w:r>
        <w:rPr>
          <w:rFonts w:ascii="Arial" w:eastAsia="Arial Unicode MS" w:hAnsi="Arial" w:cs="Arial" w:hint="eastAsia"/>
          <w:sz w:val="20"/>
          <w:szCs w:val="20"/>
        </w:rPr>
        <w:t>elové plochy.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Tečné roviny rotační</w:t>
      </w:r>
      <w:r>
        <w:rPr>
          <w:rFonts w:ascii="Arial" w:eastAsia="Arial Unicode MS" w:hAnsi="Arial" w:cs="Arial"/>
          <w:sz w:val="20"/>
          <w:szCs w:val="20"/>
        </w:rPr>
        <w:t>ho vál</w:t>
      </w:r>
      <w:r>
        <w:rPr>
          <w:rFonts w:ascii="Arial" w:eastAsia="Arial Unicode MS" w:hAnsi="Arial" w:cs="Arial" w:hint="eastAsia"/>
          <w:sz w:val="20"/>
          <w:szCs w:val="20"/>
        </w:rPr>
        <w:t>ce a ku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ele.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Pr</w:t>
      </w:r>
      <w:r>
        <w:rPr>
          <w:rFonts w:ascii="Arial" w:eastAsia="Arial Unicode MS" w:hAnsi="Arial" w:cs="Arial"/>
          <w:sz w:val="20"/>
          <w:szCs w:val="20"/>
        </w:rPr>
        <w:t>ů</w:t>
      </w:r>
      <w:r>
        <w:rPr>
          <w:rFonts w:ascii="Arial" w:eastAsia="Arial Unicode MS" w:hAnsi="Arial" w:cs="Arial" w:hint="eastAsia"/>
          <w:sz w:val="20"/>
          <w:szCs w:val="20"/>
        </w:rPr>
        <w:t>nik roviny a kulové plochy.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 w:hint="eastAsia"/>
          <w:sz w:val="20"/>
          <w:szCs w:val="20"/>
        </w:rPr>
        <w:t>Sí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 w:hint="eastAsia"/>
          <w:sz w:val="20"/>
          <w:szCs w:val="20"/>
        </w:rPr>
        <w:t>ě hranatých těles a jejich č</w:t>
      </w:r>
      <w:r>
        <w:rPr>
          <w:rFonts w:ascii="Arial" w:eastAsia="Arial Unicode MS" w:hAnsi="Arial" w:cs="Arial"/>
          <w:sz w:val="20"/>
          <w:szCs w:val="20"/>
        </w:rPr>
        <w:t>á</w:t>
      </w:r>
      <w:r>
        <w:rPr>
          <w:rFonts w:ascii="Arial" w:eastAsia="Arial Unicode MS" w:hAnsi="Arial" w:cs="Arial" w:hint="eastAsia"/>
          <w:sz w:val="20"/>
          <w:szCs w:val="20"/>
        </w:rPr>
        <w:t>stí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</w:t>
      </w:r>
      <w:r>
        <w:rPr>
          <w:rFonts w:ascii="Arial" w:eastAsia="Arial Unicode MS" w:hAnsi="Arial" w:cs="Arial" w:hint="eastAsia"/>
          <w:sz w:val="20"/>
          <w:szCs w:val="20"/>
        </w:rPr>
        <w:t>í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 w:hint="eastAsia"/>
          <w:sz w:val="20"/>
          <w:szCs w:val="20"/>
        </w:rPr>
        <w:t>ě v</w:t>
      </w:r>
      <w:r>
        <w:rPr>
          <w:rFonts w:ascii="Arial" w:eastAsia="Arial Unicode MS" w:hAnsi="Arial" w:cs="Arial"/>
          <w:sz w:val="20"/>
          <w:szCs w:val="20"/>
        </w:rPr>
        <w:t>ál</w:t>
      </w:r>
      <w:r>
        <w:rPr>
          <w:rFonts w:ascii="Arial" w:eastAsia="Arial Unicode MS" w:hAnsi="Arial" w:cs="Arial" w:hint="eastAsia"/>
          <w:sz w:val="20"/>
          <w:szCs w:val="20"/>
        </w:rPr>
        <w:t>ce, ku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ele a jejich č</w:t>
      </w:r>
      <w:r>
        <w:rPr>
          <w:rFonts w:ascii="Arial" w:eastAsia="Arial Unicode MS" w:hAnsi="Arial" w:cs="Arial"/>
          <w:sz w:val="20"/>
          <w:szCs w:val="20"/>
        </w:rPr>
        <w:t>á</w:t>
      </w:r>
      <w:r>
        <w:rPr>
          <w:rFonts w:ascii="Arial" w:eastAsia="Arial Unicode MS" w:hAnsi="Arial" w:cs="Arial" w:hint="eastAsia"/>
          <w:sz w:val="20"/>
          <w:szCs w:val="20"/>
        </w:rPr>
        <w:t>stí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Konstrukce p</w:t>
      </w:r>
      <w:r>
        <w:rPr>
          <w:rFonts w:ascii="Arial" w:eastAsia="Arial Unicode MS" w:hAnsi="Arial" w:cs="Arial" w:hint="eastAsia"/>
          <w:sz w:val="20"/>
          <w:szCs w:val="20"/>
        </w:rPr>
        <w:t>říček mimobě</w:t>
      </w:r>
      <w:r>
        <w:rPr>
          <w:rFonts w:ascii="Arial" w:eastAsia="Arial Unicode MS" w:hAnsi="Arial" w:cs="Arial"/>
          <w:sz w:val="20"/>
          <w:szCs w:val="20"/>
        </w:rPr>
        <w:t>ž</w:t>
      </w:r>
      <w:r>
        <w:rPr>
          <w:rFonts w:ascii="Arial" w:eastAsia="Arial Unicode MS" w:hAnsi="Arial" w:cs="Arial" w:hint="eastAsia"/>
          <w:sz w:val="20"/>
          <w:szCs w:val="20"/>
        </w:rPr>
        <w:t>ných pří</w:t>
      </w:r>
      <w:r>
        <w:rPr>
          <w:rFonts w:ascii="Arial" w:eastAsia="Arial Unicode MS" w:hAnsi="Arial" w:cs="Arial"/>
          <w:sz w:val="20"/>
          <w:szCs w:val="20"/>
        </w:rPr>
        <w:t>mek.</w:t>
      </w:r>
    </w:p>
    <w:p w:rsidR="003E11C8" w:rsidRDefault="003E11C8">
      <w:pPr>
        <w:numPr>
          <w:ilvl w:val="0"/>
          <w:numId w:val="0"/>
        </w:numPr>
        <w:autoSpaceDE w:val="0"/>
        <w:autoSpaceDN w:val="0"/>
        <w:adjustRightInd w:val="0"/>
        <w:ind w:left="900"/>
        <w:rPr>
          <w:rFonts w:ascii="Arial" w:eastAsia="Arial Unicode MS" w:hAnsi="Arial" w:cs="Arial"/>
          <w:sz w:val="20"/>
          <w:szCs w:val="20"/>
        </w:rPr>
      </w:pPr>
    </w:p>
    <w:p w:rsidR="003E11C8" w:rsidRDefault="003E11C8">
      <w:pPr>
        <w:autoSpaceDE w:val="0"/>
        <w:autoSpaceDN w:val="0"/>
        <w:adjustRightInd w:val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Pravoú</w:t>
      </w:r>
      <w:r>
        <w:rPr>
          <w:rFonts w:ascii="Arial" w:eastAsia="Arial Unicode MS" w:hAnsi="Arial" w:cs="Arial" w:hint="eastAsia"/>
          <w:sz w:val="20"/>
          <w:szCs w:val="20"/>
        </w:rPr>
        <w:t>hl</w:t>
      </w:r>
      <w:r>
        <w:rPr>
          <w:rFonts w:ascii="Arial" w:eastAsia="Arial Unicode MS" w:hAnsi="Arial" w:cs="Arial"/>
          <w:sz w:val="20"/>
          <w:szCs w:val="20"/>
        </w:rPr>
        <w:t xml:space="preserve">á </w:t>
      </w:r>
      <w:r>
        <w:rPr>
          <w:rFonts w:ascii="Arial" w:eastAsia="Arial Unicode MS" w:hAnsi="Arial" w:cs="Arial" w:hint="eastAsia"/>
          <w:sz w:val="20"/>
          <w:szCs w:val="20"/>
        </w:rPr>
        <w:t>axonometrie.</w:t>
      </w:r>
    </w:p>
    <w:sectPr w:rsidR="003E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0A35"/>
    <w:multiLevelType w:val="hybridMultilevel"/>
    <w:tmpl w:val="84FEA35C"/>
    <w:lvl w:ilvl="0" w:tplc="9B2C6974">
      <w:start w:val="1"/>
      <w:numFmt w:val="decimal"/>
      <w:pStyle w:val="Norml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24594"/>
    <w:rsid w:val="000D3B3B"/>
    <w:rsid w:val="001B74C1"/>
    <w:rsid w:val="0024787F"/>
    <w:rsid w:val="003E11C8"/>
    <w:rsid w:val="00890BAA"/>
    <w:rsid w:val="00C2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numId w:val="1"/>
      </w:numPr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pageBreakBefore/>
      <w:numPr>
        <w:numId w:val="0"/>
      </w:numPr>
      <w:spacing w:after="60"/>
      <w:outlineLvl w:val="0"/>
    </w:pPr>
    <w:rPr>
      <w:rFonts w:ascii="Arial" w:hAnsi="Arial" w:cs="Arial"/>
      <w:bCs/>
      <w:kern w:val="32"/>
      <w:sz w:val="28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deskriptivní geometrie</vt:lpstr>
    </vt:vector>
  </TitlesOfParts>
  <Company>Gymnázium  Nad Alejí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deskriptivní geometrie</dc:title>
  <dc:creator>jiri.benda</dc:creator>
  <cp:lastModifiedBy>zuzana.machatova</cp:lastModifiedBy>
  <cp:revision>2</cp:revision>
  <cp:lastPrinted>2003-05-20T09:16:00Z</cp:lastPrinted>
  <dcterms:created xsi:type="dcterms:W3CDTF">2016-09-20T12:17:00Z</dcterms:created>
  <dcterms:modified xsi:type="dcterms:W3CDTF">2016-09-20T12:17:00Z</dcterms:modified>
</cp:coreProperties>
</file>