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B35" w:rsidRDefault="00BD368C">
      <w:pPr>
        <w:pStyle w:val="Heading1"/>
        <w:numPr>
          <w:ilvl w:val="0"/>
          <w:numId w:val="1"/>
        </w:numPr>
        <w:jc w:val="center"/>
      </w:pPr>
      <w:r>
        <w:t>Informatika – maturitní okruhy pro zadání maturitní práce 2019/20</w:t>
      </w:r>
    </w:p>
    <w:p w:rsidR="00722B35" w:rsidRDefault="00BD368C">
      <w:pPr>
        <w:pStyle w:val="Nadpis"/>
      </w:pPr>
      <w:r>
        <w:rPr>
          <w:rFonts w:ascii="Arial" w:hAnsi="Arial" w:cs="Arial"/>
          <w:b w:val="0"/>
          <w:sz w:val="20"/>
          <w:szCs w:val="20"/>
        </w:rPr>
        <w:t>(Mgr. Vojtěch Horký)</w:t>
      </w:r>
    </w:p>
    <w:p w:rsidR="00722B35" w:rsidRDefault="00722B35">
      <w:pPr>
        <w:pStyle w:val="Nadpis"/>
        <w:rPr>
          <w:rFonts w:ascii="Arial" w:hAnsi="Arial" w:cs="Arial"/>
          <w:b w:val="0"/>
          <w:sz w:val="20"/>
          <w:szCs w:val="20"/>
        </w:rPr>
      </w:pPr>
    </w:p>
    <w:p w:rsidR="00722B35" w:rsidRDefault="00722B35">
      <w:pPr>
        <w:pStyle w:val="Nadpis"/>
        <w:jc w:val="left"/>
        <w:rPr>
          <w:rFonts w:ascii="Arial" w:hAnsi="Arial" w:cs="Arial"/>
          <w:b w:val="0"/>
          <w:sz w:val="20"/>
          <w:szCs w:val="20"/>
        </w:rPr>
      </w:pPr>
    </w:p>
    <w:p w:rsidR="00722B35" w:rsidRDefault="00BD368C">
      <w:pPr>
        <w:pStyle w:val="Nadpis"/>
        <w:spacing w:line="360" w:lineRule="auto"/>
      </w:pPr>
      <w:r>
        <w:rPr>
          <w:b w:val="0"/>
          <w:u w:val="single"/>
        </w:rPr>
        <w:t>Konkrétní téma zadává ředitel školy minimálně 4 měsíce před obhajobou.</w:t>
      </w:r>
    </w:p>
    <w:p w:rsidR="00722B35" w:rsidRDefault="00BD368C">
      <w:pPr>
        <w:pStyle w:val="Nadpis"/>
        <w:numPr>
          <w:ilvl w:val="0"/>
          <w:numId w:val="2"/>
        </w:numPr>
        <w:ind w:left="426" w:hanging="426"/>
        <w:jc w:val="left"/>
      </w:pPr>
      <w:r>
        <w:rPr>
          <w:b w:val="0"/>
        </w:rPr>
        <w:t>Dynamické datové struktury a související algoritmy.</w:t>
      </w:r>
    </w:p>
    <w:p w:rsidR="00722B35" w:rsidRDefault="00BD368C">
      <w:pPr>
        <w:pStyle w:val="Nadpis"/>
        <w:spacing w:after="120"/>
        <w:ind w:left="426"/>
        <w:jc w:val="left"/>
      </w:pPr>
      <w:r>
        <w:rPr>
          <w:b w:val="0"/>
        </w:rPr>
        <w:t xml:space="preserve">Reprezentace, spojový seznam, binární </w:t>
      </w:r>
      <w:r>
        <w:rPr>
          <w:b w:val="0"/>
        </w:rPr>
        <w:t>strom. Prohledávání do hloubky a do šířky.</w:t>
      </w:r>
    </w:p>
    <w:p w:rsidR="00722B35" w:rsidRDefault="00BD368C">
      <w:pPr>
        <w:pStyle w:val="Nadpis"/>
        <w:numPr>
          <w:ilvl w:val="0"/>
          <w:numId w:val="2"/>
        </w:numPr>
        <w:ind w:left="426" w:hanging="426"/>
        <w:jc w:val="left"/>
      </w:pPr>
      <w:r>
        <w:rPr>
          <w:b w:val="0"/>
        </w:rPr>
        <w:t>Algoritmy třídění.</w:t>
      </w:r>
    </w:p>
    <w:p w:rsidR="00722B35" w:rsidRDefault="00BD368C">
      <w:pPr>
        <w:pStyle w:val="Nadpis"/>
        <w:spacing w:after="120"/>
        <w:ind w:left="426"/>
        <w:jc w:val="left"/>
      </w:pPr>
      <w:proofErr w:type="spellStart"/>
      <w:r>
        <w:rPr>
          <w:b w:val="0"/>
        </w:rPr>
        <w:t>BubbleSort</w:t>
      </w:r>
      <w:proofErr w:type="spellEnd"/>
      <w:r>
        <w:rPr>
          <w:b w:val="0"/>
        </w:rPr>
        <w:t>, Min/</w:t>
      </w:r>
      <w:proofErr w:type="spellStart"/>
      <w:r>
        <w:rPr>
          <w:b w:val="0"/>
        </w:rPr>
        <w:t>MaxSort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MergeSort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InsertSort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QuickSort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HeapSort</w:t>
      </w:r>
      <w:proofErr w:type="spellEnd"/>
      <w:r>
        <w:rPr>
          <w:b w:val="0"/>
        </w:rPr>
        <w:t xml:space="preserve"> (třídění haldou).</w:t>
      </w:r>
    </w:p>
    <w:p w:rsidR="00722B35" w:rsidRDefault="00BD368C">
      <w:pPr>
        <w:pStyle w:val="Nadpis"/>
        <w:numPr>
          <w:ilvl w:val="0"/>
          <w:numId w:val="2"/>
        </w:numPr>
        <w:ind w:left="426" w:hanging="426"/>
        <w:jc w:val="left"/>
      </w:pPr>
      <w:r>
        <w:rPr>
          <w:b w:val="0"/>
        </w:rPr>
        <w:t>Vyhodnocování výrazu.</w:t>
      </w:r>
    </w:p>
    <w:p w:rsidR="00722B35" w:rsidRDefault="00BD368C">
      <w:pPr>
        <w:pStyle w:val="Nadpis"/>
        <w:spacing w:after="120"/>
        <w:ind w:left="426"/>
        <w:jc w:val="left"/>
      </w:pPr>
      <w:r>
        <w:rPr>
          <w:b w:val="0"/>
        </w:rPr>
        <w:t>Metoda „rozděl a panuj“, infix, prefix a sufix.</w:t>
      </w:r>
    </w:p>
    <w:p w:rsidR="00722B35" w:rsidRDefault="00BD368C">
      <w:pPr>
        <w:pStyle w:val="Nadpis"/>
        <w:numPr>
          <w:ilvl w:val="0"/>
          <w:numId w:val="2"/>
        </w:numPr>
        <w:ind w:left="426" w:hanging="426"/>
        <w:jc w:val="left"/>
      </w:pPr>
      <w:r>
        <w:rPr>
          <w:b w:val="0"/>
        </w:rPr>
        <w:t>Základy šifrování a kryptografie.</w:t>
      </w:r>
    </w:p>
    <w:p w:rsidR="00722B35" w:rsidRDefault="00BD368C">
      <w:pPr>
        <w:pStyle w:val="Nadpis"/>
        <w:spacing w:after="120"/>
        <w:ind w:left="426"/>
        <w:jc w:val="left"/>
      </w:pPr>
      <w:r>
        <w:rPr>
          <w:b w:val="0"/>
        </w:rPr>
        <w:t>Syme</w:t>
      </w:r>
      <w:r>
        <w:rPr>
          <w:b w:val="0"/>
        </w:rPr>
        <w:t>trické, asymetrické šifry. Měření náročnosti útoku hrubou silou.</w:t>
      </w:r>
    </w:p>
    <w:p w:rsidR="00722B35" w:rsidRDefault="00BD368C">
      <w:pPr>
        <w:pStyle w:val="Nadpis"/>
        <w:numPr>
          <w:ilvl w:val="0"/>
          <w:numId w:val="2"/>
        </w:numPr>
        <w:ind w:left="426" w:hanging="426"/>
        <w:jc w:val="left"/>
      </w:pPr>
      <w:r>
        <w:rPr>
          <w:b w:val="0"/>
        </w:rPr>
        <w:t>Robotika.</w:t>
      </w:r>
    </w:p>
    <w:p w:rsidR="00722B35" w:rsidRDefault="00BD368C">
      <w:pPr>
        <w:pStyle w:val="Nadpis"/>
        <w:spacing w:after="120"/>
        <w:ind w:left="426"/>
        <w:jc w:val="left"/>
      </w:pPr>
      <w:r>
        <w:rPr>
          <w:b w:val="0"/>
        </w:rPr>
        <w:t>Ovládání jednoduchého robota vlastní konstrukce.</w:t>
      </w:r>
    </w:p>
    <w:p w:rsidR="00722B35" w:rsidRDefault="00BD368C">
      <w:pPr>
        <w:pStyle w:val="Nadpis"/>
        <w:numPr>
          <w:ilvl w:val="0"/>
          <w:numId w:val="2"/>
        </w:numPr>
        <w:ind w:left="426" w:hanging="426"/>
        <w:jc w:val="left"/>
      </w:pPr>
      <w:r>
        <w:rPr>
          <w:b w:val="0"/>
        </w:rPr>
        <w:t>Informační systém online.</w:t>
      </w:r>
    </w:p>
    <w:p w:rsidR="00722B35" w:rsidRDefault="00BD368C">
      <w:pPr>
        <w:pStyle w:val="Nadpis"/>
        <w:spacing w:after="120"/>
        <w:ind w:left="426"/>
        <w:jc w:val="left"/>
      </w:pPr>
      <w:r>
        <w:rPr>
          <w:b w:val="0"/>
        </w:rPr>
        <w:t>On-line informační systém, např. pro správu navštívených turistických míst.</w:t>
      </w:r>
    </w:p>
    <w:p w:rsidR="00722B35" w:rsidRDefault="00BD368C">
      <w:pPr>
        <w:pStyle w:val="Nadpis"/>
        <w:numPr>
          <w:ilvl w:val="0"/>
          <w:numId w:val="2"/>
        </w:numPr>
        <w:ind w:left="426" w:hanging="426"/>
        <w:jc w:val="left"/>
      </w:pPr>
      <w:r>
        <w:rPr>
          <w:b w:val="0"/>
        </w:rPr>
        <w:t>Počítačová grafika.</w:t>
      </w:r>
    </w:p>
    <w:p w:rsidR="00722B35" w:rsidRDefault="00BD368C">
      <w:pPr>
        <w:pStyle w:val="Nadpis"/>
        <w:spacing w:after="120"/>
        <w:ind w:left="426"/>
        <w:jc w:val="left"/>
      </w:pPr>
      <w:r>
        <w:rPr>
          <w:b w:val="0"/>
        </w:rPr>
        <w:t>Implementa</w:t>
      </w:r>
      <w:r>
        <w:rPr>
          <w:b w:val="0"/>
        </w:rPr>
        <w:t>ce algoritmu počítačové grafiky.</w:t>
      </w:r>
    </w:p>
    <w:p w:rsidR="00722B35" w:rsidRDefault="00BD368C">
      <w:pPr>
        <w:pStyle w:val="Nadpis"/>
        <w:numPr>
          <w:ilvl w:val="0"/>
          <w:numId w:val="2"/>
        </w:numPr>
        <w:ind w:left="426" w:hanging="426"/>
        <w:jc w:val="left"/>
      </w:pPr>
      <w:r>
        <w:rPr>
          <w:b w:val="0"/>
        </w:rPr>
        <w:t>Operační systémy.</w:t>
      </w:r>
    </w:p>
    <w:p w:rsidR="00722B35" w:rsidRDefault="00BD368C">
      <w:pPr>
        <w:pStyle w:val="Nadpis"/>
        <w:spacing w:after="120"/>
        <w:ind w:left="426"/>
        <w:jc w:val="left"/>
      </w:pPr>
      <w:r>
        <w:rPr>
          <w:b w:val="0"/>
        </w:rPr>
        <w:t>Řešení pokročilého problému v prostředí operačního systému pomocí dávkových úloh.</w:t>
      </w:r>
    </w:p>
    <w:p w:rsidR="00722B35" w:rsidRDefault="00BD368C">
      <w:pPr>
        <w:pStyle w:val="Nadpis"/>
        <w:spacing w:after="120"/>
        <w:ind w:left="426"/>
        <w:jc w:val="left"/>
      </w:pPr>
      <w:r>
        <w:rPr>
          <w:b w:val="0"/>
          <w:u w:val="single"/>
        </w:rPr>
        <w:t>Další dle domluvy v komisi VT, s vedením školy a žáky.</w:t>
      </w:r>
    </w:p>
    <w:p w:rsidR="00722B35" w:rsidRDefault="00722B35">
      <w:pPr>
        <w:pStyle w:val="Nadpis"/>
        <w:spacing w:after="120"/>
        <w:ind w:left="426"/>
        <w:jc w:val="left"/>
        <w:rPr>
          <w:b w:val="0"/>
          <w:u w:val="single"/>
        </w:rPr>
      </w:pPr>
    </w:p>
    <w:p w:rsidR="00722B35" w:rsidRDefault="00BD368C">
      <w:pPr>
        <w:pStyle w:val="Nadpis"/>
        <w:spacing w:after="120"/>
        <w:ind w:left="426"/>
      </w:pPr>
      <w:r>
        <w:rPr>
          <w:rFonts w:ascii="Arial" w:hAnsi="Arial" w:cs="Arial"/>
          <w:b w:val="0"/>
          <w:sz w:val="28"/>
          <w:szCs w:val="28"/>
        </w:rPr>
        <w:t>Obecné pokyny pro maturitní práci z předmětu Informatika</w:t>
      </w:r>
    </w:p>
    <w:p w:rsidR="00722B35" w:rsidRDefault="00BD368C">
      <w:pPr>
        <w:pStyle w:val="Nadpis"/>
        <w:spacing w:after="120"/>
        <w:ind w:left="426" w:hanging="426"/>
        <w:jc w:val="left"/>
      </w:pPr>
      <w:r>
        <w:t xml:space="preserve">Téma práce: </w:t>
      </w:r>
      <w:r>
        <w:rPr>
          <w:b w:val="0"/>
        </w:rPr>
        <w:t>Vybrané podle seznamu okruhů nebo podle individuální konzultace s žákem</w:t>
      </w:r>
    </w:p>
    <w:p w:rsidR="00722B35" w:rsidRDefault="00BD368C">
      <w:pPr>
        <w:pStyle w:val="Nadpis"/>
        <w:spacing w:after="120"/>
        <w:ind w:left="426" w:hanging="426"/>
        <w:jc w:val="left"/>
      </w:pPr>
      <w:r>
        <w:t xml:space="preserve">Termín odevzdání: </w:t>
      </w:r>
      <w:r>
        <w:rPr>
          <w:b w:val="0"/>
        </w:rPr>
        <w:t>14. duben 2020</w:t>
      </w:r>
    </w:p>
    <w:p w:rsidR="00722B35" w:rsidRDefault="00BD368C">
      <w:pPr>
        <w:pStyle w:val="Nadpis"/>
        <w:spacing w:after="120"/>
        <w:ind w:left="426" w:hanging="426"/>
        <w:jc w:val="left"/>
      </w:pPr>
      <w:r>
        <w:t>Obsah a rozsah práce:</w:t>
      </w:r>
    </w:p>
    <w:p w:rsidR="00722B35" w:rsidRDefault="00BD368C">
      <w:pPr>
        <w:pStyle w:val="Nadpis"/>
        <w:spacing w:after="120"/>
        <w:ind w:left="426"/>
        <w:jc w:val="both"/>
      </w:pPr>
      <w:r>
        <w:rPr>
          <w:b w:val="0"/>
        </w:rPr>
        <w:t>Úkolem žáka je naprogramovat ve vybraném jazyce aplikaci, která bude demonstrovat dané teoretické téma. Druhou možnos</w:t>
      </w:r>
      <w:r>
        <w:rPr>
          <w:b w:val="0"/>
        </w:rPr>
        <w:t>tí je kombinovat „programátorskou“ část s „konstruktérskou“ a sestavit jednoduché zařízení, které bude „oživeno“ vlastním firmwarem. Při prezentaci práce žák předvádí funkční aplikaci a v prezentaci stručně komentuje teoretický základ aplikace. Dokumentace</w:t>
      </w:r>
      <w:r>
        <w:rPr>
          <w:b w:val="0"/>
        </w:rPr>
        <w:t xml:space="preserve"> je součástí prezentace celé práce, žák je schopný vysvětlit postup a použité technologie, veškeré soubory jsou jeho originálním autorským dílem. Žák může při práci používat standardní knihovny programovacích jazyků i jiné komponenty, při odevzdání práce m</w:t>
      </w:r>
      <w:r>
        <w:rPr>
          <w:b w:val="0"/>
        </w:rPr>
        <w:t>usí být jasně popsáno, které části kódů jsou originálním dílem autora.</w:t>
      </w:r>
    </w:p>
    <w:p w:rsidR="00722B35" w:rsidRDefault="00BD368C">
      <w:pPr>
        <w:pStyle w:val="Nadpis"/>
        <w:spacing w:after="120"/>
        <w:ind w:left="426"/>
        <w:jc w:val="both"/>
      </w:pPr>
      <w:r>
        <w:rPr>
          <w:b w:val="0"/>
        </w:rPr>
        <w:t>Veškeré soubory k maturitní práci žák odevzdává na fyzickém mediu. Součástí odevzdané práce je i vytištěná dokumentace. V dokumentaci práce žák podepisuje prohlášení o tom, že na celé p</w:t>
      </w:r>
      <w:r>
        <w:rPr>
          <w:b w:val="0"/>
        </w:rPr>
        <w:t>ráci pracoval samostatně pouze za pomoci uvedených zdrojů. Žák odevzdává 2 verze celé práce (první se ukládá do archivu školy; druhá se předává oponentovi, kterému zůstává). Záleží na domluvě s vedoucím, jak velkou část dokumentace bude nutné odevzdat v ti</w:t>
      </w:r>
      <w:r>
        <w:rPr>
          <w:b w:val="0"/>
        </w:rPr>
        <w:t xml:space="preserve">štěné podobě, typicky není nutné odevzdávat vytištěnou </w:t>
      </w:r>
      <w:proofErr w:type="spellStart"/>
      <w:r>
        <w:rPr>
          <w:b w:val="0"/>
        </w:rPr>
        <w:t>vývojářskou</w:t>
      </w:r>
      <w:proofErr w:type="spellEnd"/>
      <w:r>
        <w:rPr>
          <w:b w:val="0"/>
        </w:rPr>
        <w:t xml:space="preserve"> dokumentaci.</w:t>
      </w:r>
    </w:p>
    <w:p w:rsidR="00722B35" w:rsidRDefault="00722B35">
      <w:pPr>
        <w:pStyle w:val="Nadpis"/>
        <w:spacing w:after="120"/>
        <w:ind w:left="426"/>
        <w:jc w:val="both"/>
        <w:rPr>
          <w:b w:val="0"/>
        </w:rPr>
      </w:pPr>
    </w:p>
    <w:p w:rsidR="00722B35" w:rsidRDefault="00BD368C">
      <w:pPr>
        <w:pStyle w:val="Nadpis"/>
        <w:spacing w:after="120"/>
        <w:ind w:left="426"/>
        <w:jc w:val="both"/>
      </w:pPr>
      <w:r>
        <w:lastRenderedPageBreak/>
        <w:t>Zpracování:</w:t>
      </w:r>
    </w:p>
    <w:p w:rsidR="00722B35" w:rsidRDefault="00BD368C">
      <w:pPr>
        <w:spacing w:after="240"/>
      </w:pPr>
      <w:r>
        <w:rPr>
          <w:rFonts w:ascii="Times New Roman" w:hAnsi="Times New Roman"/>
        </w:rPr>
        <w:t>Maturitní práce žáka obsahuje:</w:t>
      </w:r>
    </w:p>
    <w:p w:rsidR="00722B35" w:rsidRDefault="00BD368C">
      <w:pPr>
        <w:widowControl w:val="0"/>
        <w:numPr>
          <w:ilvl w:val="0"/>
          <w:numId w:val="3"/>
        </w:numPr>
        <w:spacing w:after="120" w:line="240" w:lineRule="auto"/>
        <w:ind w:left="357" w:hanging="357"/>
        <w:jc w:val="both"/>
      </w:pPr>
      <w:r>
        <w:rPr>
          <w:rFonts w:ascii="Times New Roman" w:hAnsi="Times New Roman"/>
          <w:b/>
        </w:rPr>
        <w:t>Naprogramovanou aplikaci</w:t>
      </w:r>
      <w:r>
        <w:rPr>
          <w:rFonts w:ascii="Times New Roman" w:hAnsi="Times New Roman"/>
        </w:rPr>
        <w:t xml:space="preserve"> spolu se zdrojovými kódy.</w:t>
      </w:r>
    </w:p>
    <w:p w:rsidR="00722B35" w:rsidRDefault="00BD368C">
      <w:pPr>
        <w:widowControl w:val="0"/>
        <w:numPr>
          <w:ilvl w:val="0"/>
          <w:numId w:val="3"/>
        </w:numPr>
        <w:spacing w:after="120" w:line="240" w:lineRule="auto"/>
        <w:ind w:left="357" w:hanging="357"/>
        <w:jc w:val="both"/>
      </w:pPr>
      <w:r>
        <w:rPr>
          <w:rFonts w:ascii="Times New Roman" w:hAnsi="Times New Roman"/>
          <w:b/>
        </w:rPr>
        <w:t>Dokumentaci</w:t>
      </w:r>
      <w:r>
        <w:rPr>
          <w:rFonts w:ascii="Times New Roman" w:hAnsi="Times New Roman"/>
        </w:rPr>
        <w:t xml:space="preserve"> k aplikaci, které se skládá </w:t>
      </w:r>
      <w:proofErr w:type="gramStart"/>
      <w:r>
        <w:rPr>
          <w:rFonts w:ascii="Times New Roman" w:hAnsi="Times New Roman"/>
        </w:rPr>
        <w:t>ze</w:t>
      </w:r>
      <w:proofErr w:type="gramEnd"/>
      <w:r>
        <w:rPr>
          <w:rFonts w:ascii="Times New Roman" w:hAnsi="Times New Roman"/>
        </w:rPr>
        <w:t xml:space="preserve"> 2 částí – uživatelské, které popisuje </w:t>
      </w:r>
      <w:r>
        <w:rPr>
          <w:rFonts w:ascii="Times New Roman" w:hAnsi="Times New Roman"/>
        </w:rPr>
        <w:t xml:space="preserve">ovládání programu a </w:t>
      </w:r>
      <w:proofErr w:type="spellStart"/>
      <w:r>
        <w:rPr>
          <w:rFonts w:ascii="Times New Roman" w:hAnsi="Times New Roman"/>
        </w:rPr>
        <w:t>vývojářskou</w:t>
      </w:r>
      <w:proofErr w:type="spellEnd"/>
      <w:r>
        <w:rPr>
          <w:rFonts w:ascii="Times New Roman" w:hAnsi="Times New Roman"/>
        </w:rPr>
        <w:t xml:space="preserve">, které popisuje strukturu aplikace. Součástí </w:t>
      </w:r>
      <w:proofErr w:type="spellStart"/>
      <w:r>
        <w:rPr>
          <w:rFonts w:ascii="Times New Roman" w:hAnsi="Times New Roman"/>
        </w:rPr>
        <w:t>vývojářské</w:t>
      </w:r>
      <w:proofErr w:type="spellEnd"/>
      <w:r>
        <w:rPr>
          <w:rFonts w:ascii="Times New Roman" w:hAnsi="Times New Roman"/>
        </w:rPr>
        <w:t xml:space="preserve"> aplikace je i referenční přehled jednotlivých funkcí (doporučuje se propojit s </w:t>
      </w:r>
      <w:proofErr w:type="spellStart"/>
      <w:r>
        <w:rPr>
          <w:rFonts w:ascii="Times New Roman" w:hAnsi="Times New Roman"/>
        </w:rPr>
        <w:t>JavaDocem</w:t>
      </w:r>
      <w:proofErr w:type="spellEnd"/>
      <w:r>
        <w:rPr>
          <w:rFonts w:ascii="Times New Roman" w:hAnsi="Times New Roman"/>
        </w:rPr>
        <w:t xml:space="preserve"> apod.).</w:t>
      </w:r>
    </w:p>
    <w:p w:rsidR="00722B35" w:rsidRDefault="00BD368C">
      <w:pPr>
        <w:widowControl w:val="0"/>
        <w:numPr>
          <w:ilvl w:val="0"/>
          <w:numId w:val="3"/>
        </w:numPr>
        <w:spacing w:after="120" w:line="240" w:lineRule="auto"/>
        <w:ind w:left="357" w:hanging="357"/>
        <w:jc w:val="both"/>
      </w:pPr>
      <w:r>
        <w:rPr>
          <w:rFonts w:ascii="Times New Roman" w:hAnsi="Times New Roman"/>
          <w:b/>
        </w:rPr>
        <w:t>Prezentaci</w:t>
      </w:r>
      <w:r>
        <w:rPr>
          <w:rFonts w:ascii="Times New Roman" w:hAnsi="Times New Roman"/>
        </w:rPr>
        <w:t xml:space="preserve"> k aplikaci (která se bude promítat zkušební komisi). Prezent</w:t>
      </w:r>
      <w:r>
        <w:rPr>
          <w:rFonts w:ascii="Times New Roman" w:hAnsi="Times New Roman"/>
        </w:rPr>
        <w:t>aci není třeba odevzdávat společně s vlastní prací (tj. stačí ji dodat k datu obhajoby).</w:t>
      </w:r>
    </w:p>
    <w:p w:rsidR="00722B35" w:rsidRDefault="00BD368C">
      <w:pPr>
        <w:widowControl w:val="0"/>
        <w:numPr>
          <w:ilvl w:val="0"/>
          <w:numId w:val="3"/>
        </w:numPr>
        <w:spacing w:after="120" w:line="240" w:lineRule="auto"/>
        <w:ind w:left="357" w:hanging="357"/>
        <w:jc w:val="both"/>
      </w:pPr>
      <w:r>
        <w:rPr>
          <w:rFonts w:ascii="Times New Roman" w:hAnsi="Times New Roman"/>
          <w:b/>
        </w:rPr>
        <w:t>Webovou stránku</w:t>
      </w:r>
      <w:r>
        <w:rPr>
          <w:rFonts w:ascii="Times New Roman" w:hAnsi="Times New Roman"/>
        </w:rPr>
        <w:t>, která popisuje danou aplikaci.</w:t>
      </w:r>
    </w:p>
    <w:p w:rsidR="00722B35" w:rsidRDefault="00722B35">
      <w:pPr>
        <w:pStyle w:val="Nadpis"/>
        <w:spacing w:after="120"/>
        <w:ind w:left="426"/>
        <w:jc w:val="both"/>
        <w:rPr>
          <w:sz w:val="22"/>
          <w:szCs w:val="22"/>
        </w:rPr>
      </w:pPr>
    </w:p>
    <w:p w:rsidR="00722B35" w:rsidRDefault="00BD368C">
      <w:pPr>
        <w:pStyle w:val="Nadpis"/>
        <w:spacing w:after="120"/>
        <w:ind w:left="426"/>
        <w:jc w:val="both"/>
      </w:pPr>
      <w:r>
        <w:t>Kritéria hodnocení maturitní práce</w:t>
      </w:r>
    </w:p>
    <w:p w:rsidR="00722B35" w:rsidRDefault="00BD368C">
      <w:r>
        <w:rPr>
          <w:rStyle w:val="Siln"/>
          <w:rFonts w:ascii="Times New Roman" w:hAnsi="Times New Roman"/>
        </w:rPr>
        <w:t xml:space="preserve">Aplikace naprogramovaná ve vybraném jazyce </w:t>
      </w:r>
      <w:r>
        <w:rPr>
          <w:rFonts w:ascii="Times New Roman" w:hAnsi="Times New Roman"/>
        </w:rPr>
        <w:t>(váha 50%):</w:t>
      </w:r>
    </w:p>
    <w:p w:rsidR="00722B35" w:rsidRDefault="00BD368C">
      <w:pPr>
        <w:spacing w:after="120" w:line="240" w:lineRule="auto"/>
      </w:pPr>
      <w:r>
        <w:rPr>
          <w:rFonts w:ascii="Times New Roman" w:hAnsi="Times New Roman"/>
        </w:rPr>
        <w:t xml:space="preserve">Efektivita použitých </w:t>
      </w:r>
      <w:r>
        <w:rPr>
          <w:rFonts w:ascii="Times New Roman" w:hAnsi="Times New Roman"/>
        </w:rPr>
        <w:t>algoritmů, členění zdrojových kódů, komentáře.</w:t>
      </w:r>
    </w:p>
    <w:p w:rsidR="00722B35" w:rsidRDefault="00BD368C">
      <w:r>
        <w:rPr>
          <w:rStyle w:val="Siln"/>
          <w:rFonts w:ascii="Times New Roman" w:hAnsi="Times New Roman"/>
        </w:rPr>
        <w:t>Dokumentace</w:t>
      </w:r>
      <w:r>
        <w:rPr>
          <w:rStyle w:val="Siln"/>
          <w:rFonts w:ascii="Times New Roman" w:hAnsi="Times New Roman"/>
        </w:rPr>
        <w:tab/>
        <w:t>a webová stránka</w:t>
      </w:r>
      <w:r>
        <w:rPr>
          <w:rFonts w:ascii="Times New Roman" w:hAnsi="Times New Roman"/>
        </w:rPr>
        <w:t xml:space="preserve"> (váha 20%</w:t>
      </w:r>
      <w:r>
        <w:rPr>
          <w:rFonts w:ascii="Times New Roman" w:hAnsi="Times New Roman"/>
          <w:lang w:val="en-GB"/>
        </w:rPr>
        <w:t>):</w:t>
      </w:r>
    </w:p>
    <w:p w:rsidR="00722B35" w:rsidRDefault="00BD368C">
      <w:pPr>
        <w:spacing w:after="120" w:line="240" w:lineRule="auto"/>
      </w:pPr>
      <w:r>
        <w:rPr>
          <w:rFonts w:ascii="Times New Roman" w:hAnsi="Times New Roman"/>
        </w:rPr>
        <w:t>Typografická a estetická pravidla pro tvorbu dokumentů, kvalita referenční příručky, logická struktura, korektní pravopis a gramatika, dodržení citací v přiměřené podob</w:t>
      </w:r>
      <w:r>
        <w:rPr>
          <w:rFonts w:ascii="Times New Roman" w:hAnsi="Times New Roman"/>
        </w:rPr>
        <w:t>ě a autorského zákona.</w:t>
      </w:r>
    </w:p>
    <w:p w:rsidR="00722B35" w:rsidRDefault="00BD368C">
      <w:r>
        <w:rPr>
          <w:rStyle w:val="Siln"/>
          <w:rFonts w:ascii="Times New Roman" w:hAnsi="Times New Roman"/>
        </w:rPr>
        <w:t xml:space="preserve">Prezentace předvedená před komisí </w:t>
      </w:r>
      <w:r>
        <w:rPr>
          <w:rFonts w:ascii="Times New Roman" w:hAnsi="Times New Roman"/>
        </w:rPr>
        <w:t>(váha 30%</w:t>
      </w:r>
      <w:r>
        <w:rPr>
          <w:rFonts w:ascii="Times New Roman" w:hAnsi="Times New Roman"/>
          <w:lang w:val="en-GB"/>
        </w:rPr>
        <w:t>):</w:t>
      </w:r>
    </w:p>
    <w:p w:rsidR="00722B35" w:rsidRDefault="00BD368C">
      <w:pPr>
        <w:spacing w:after="120" w:line="240" w:lineRule="auto"/>
      </w:pPr>
      <w:r>
        <w:rPr>
          <w:rFonts w:ascii="Times New Roman" w:hAnsi="Times New Roman"/>
        </w:rPr>
        <w:t>Ústní projev, pohotovost na dotazy komise, odpověď na dotazy vypsané v posudcích.</w:t>
      </w:r>
    </w:p>
    <w:p w:rsidR="00722B35" w:rsidRDefault="00BD368C">
      <w:pPr>
        <w:pStyle w:val="Nadpis"/>
        <w:spacing w:after="120"/>
        <w:ind w:left="426"/>
        <w:jc w:val="both"/>
      </w:pPr>
      <w:r>
        <w:t>Výběr oponenta práce:</w:t>
      </w:r>
    </w:p>
    <w:p w:rsidR="00722B35" w:rsidRDefault="00BD368C">
      <w:pPr>
        <w:spacing w:after="120" w:line="240" w:lineRule="auto"/>
      </w:pPr>
      <w:r>
        <w:rPr>
          <w:rFonts w:ascii="Times New Roman" w:hAnsi="Times New Roman"/>
        </w:rPr>
        <w:t xml:space="preserve">Podle vyhlášky škola musí stanovit oponenta minimálně jeden měsíc před obhajobou, </w:t>
      </w:r>
      <w:r>
        <w:rPr>
          <w:rFonts w:ascii="Times New Roman" w:hAnsi="Times New Roman"/>
        </w:rPr>
        <w:t>oponent nemusí být v pracovně-právním vztahu se školou, ale v době maturit je členem maturitní komise. Oponent i vedoucí maturitní práce musí dodat své posudky minimálně 14 dní před dnem obhajoby práce.</w:t>
      </w:r>
    </w:p>
    <w:p w:rsidR="00722B35" w:rsidRDefault="00BD368C">
      <w:pPr>
        <w:pStyle w:val="Nadpis"/>
        <w:spacing w:after="120"/>
        <w:ind w:left="426"/>
        <w:jc w:val="both"/>
      </w:pPr>
      <w:r>
        <w:t>Poznámka:</w:t>
      </w:r>
    </w:p>
    <w:p w:rsidR="00722B35" w:rsidRDefault="00BD368C">
      <w:pPr>
        <w:spacing w:line="240" w:lineRule="auto"/>
      </w:pPr>
      <w:r>
        <w:rPr>
          <w:rFonts w:ascii="Times New Roman" w:hAnsi="Times New Roman"/>
        </w:rPr>
        <w:t>Vyhláška dovoluje i práci skupiny žáků na m</w:t>
      </w:r>
      <w:r>
        <w:rPr>
          <w:rFonts w:ascii="Times New Roman" w:hAnsi="Times New Roman"/>
        </w:rPr>
        <w:t>aturitní práci. Tuto možnost vedení školy žákům nedovoluje.</w:t>
      </w:r>
    </w:p>
    <w:p w:rsidR="00722B35" w:rsidRDefault="00BD368C">
      <w:pPr>
        <w:pStyle w:val="Nadpis"/>
        <w:spacing w:after="120"/>
        <w:ind w:left="426"/>
      </w:pPr>
      <w:r>
        <w:rPr>
          <w:rFonts w:ascii="Arial" w:hAnsi="Arial" w:cs="Arial"/>
          <w:b w:val="0"/>
          <w:sz w:val="28"/>
          <w:szCs w:val="28"/>
        </w:rPr>
        <w:t>Organizace zkoušky a obhajoby</w:t>
      </w:r>
    </w:p>
    <w:p w:rsidR="00722B35" w:rsidRDefault="00BD368C">
      <w:pPr>
        <w:spacing w:after="120" w:line="240" w:lineRule="auto"/>
      </w:pPr>
      <w:r>
        <w:rPr>
          <w:rFonts w:ascii="Times New Roman" w:hAnsi="Times New Roman"/>
        </w:rPr>
        <w:t>Student má 5 minut na přípravu obhajoby maturitní práce, délka obhajoby je 10 minut. Následuje příprava na ústní zkoušku (15 minut) a ústní zkouška (15 minut).</w:t>
      </w:r>
    </w:p>
    <w:p w:rsidR="00722B35" w:rsidRDefault="00BD368C">
      <w:pPr>
        <w:spacing w:after="120" w:line="240" w:lineRule="auto"/>
      </w:pPr>
      <w:r>
        <w:rPr>
          <w:rFonts w:ascii="Times New Roman" w:hAnsi="Times New Roman"/>
        </w:rPr>
        <w:t>V rámc</w:t>
      </w:r>
      <w:r>
        <w:rPr>
          <w:rFonts w:ascii="Times New Roman" w:hAnsi="Times New Roman"/>
        </w:rPr>
        <w:t>i hodnocení celé maturitní zkoušky musí student získat alespoň hodnocení dostatečný, a to v obou částech (obhajoba maturitní zkoušky i ústní zkouška). Váha hodnocení ústní zkoušky je jedna třetina celkové známky.</w:t>
      </w:r>
    </w:p>
    <w:p w:rsidR="00722B35" w:rsidRDefault="00BD368C">
      <w:pPr>
        <w:spacing w:after="120" w:line="240" w:lineRule="auto"/>
      </w:pPr>
      <w:r>
        <w:rPr>
          <w:rFonts w:ascii="Times New Roman" w:hAnsi="Times New Roman"/>
        </w:rPr>
        <w:t>Výsledná známka se stanoví následujícím způ</w:t>
      </w:r>
      <w:r>
        <w:rPr>
          <w:rFonts w:ascii="Times New Roman" w:hAnsi="Times New Roman"/>
        </w:rPr>
        <w:t>sobem (dle váženého průměru):</w:t>
      </w:r>
    </w:p>
    <w:tbl>
      <w:tblPr>
        <w:tblW w:w="9353" w:type="dxa"/>
        <w:tblInd w:w="-15" w:type="dxa"/>
        <w:tblCellMar>
          <w:left w:w="103" w:type="dxa"/>
        </w:tblCellMar>
        <w:tblLook w:val="0000"/>
      </w:tblPr>
      <w:tblGrid>
        <w:gridCol w:w="535"/>
        <w:gridCol w:w="708"/>
        <w:gridCol w:w="1052"/>
        <w:gridCol w:w="647"/>
        <w:gridCol w:w="709"/>
        <w:gridCol w:w="938"/>
        <w:gridCol w:w="620"/>
        <w:gridCol w:w="709"/>
        <w:gridCol w:w="964"/>
        <w:gridCol w:w="594"/>
        <w:gridCol w:w="709"/>
        <w:gridCol w:w="1168"/>
      </w:tblGrid>
      <w:tr w:rsidR="00722B35">
        <w:trPr>
          <w:trHeight w:val="4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B35" w:rsidRDefault="00BD368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ÚZ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B35" w:rsidRDefault="00BD368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OBH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B35" w:rsidRDefault="00BD368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Známka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B35" w:rsidRDefault="00BD368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ÚZ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B35" w:rsidRDefault="00BD368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OBH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B35" w:rsidRDefault="00BD368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Známka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B35" w:rsidRDefault="00BD368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ÚZ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B35" w:rsidRDefault="00BD368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OBH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B35" w:rsidRDefault="00BD368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Známka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B35" w:rsidRDefault="00BD368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ÚZ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B35" w:rsidRDefault="00BD368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OBH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35" w:rsidRDefault="00BD368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Známka</w:t>
            </w:r>
          </w:p>
        </w:tc>
      </w:tr>
      <w:tr w:rsidR="00722B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B35" w:rsidRDefault="00BD368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B35" w:rsidRDefault="00BD368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B35" w:rsidRDefault="00BD368C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B35" w:rsidRDefault="00BD368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B35" w:rsidRDefault="00BD368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B35" w:rsidRDefault="00BD368C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B35" w:rsidRDefault="00BD368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B35" w:rsidRDefault="00BD368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B35" w:rsidRDefault="00BD368C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B35" w:rsidRDefault="00BD368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B35" w:rsidRDefault="00BD368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35" w:rsidRDefault="00BD368C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722B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B35" w:rsidRDefault="00BD368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B35" w:rsidRDefault="00BD368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B35" w:rsidRDefault="00BD368C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B35" w:rsidRDefault="00BD368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B35" w:rsidRDefault="00BD368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B35" w:rsidRDefault="00BD368C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B35" w:rsidRDefault="00BD368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B35" w:rsidRDefault="00BD368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B35" w:rsidRDefault="00BD368C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B35" w:rsidRDefault="00BD368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B35" w:rsidRDefault="00BD368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35" w:rsidRDefault="00BD368C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722B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B35" w:rsidRDefault="00BD368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B35" w:rsidRDefault="00BD368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B35" w:rsidRDefault="00BD368C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B35" w:rsidRDefault="00BD368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B35" w:rsidRDefault="00BD368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B35" w:rsidRDefault="00BD368C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B35" w:rsidRDefault="00BD368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B35" w:rsidRDefault="00BD368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B35" w:rsidRDefault="00BD368C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B35" w:rsidRDefault="00BD368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B35" w:rsidRDefault="00BD368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35" w:rsidRDefault="00BD368C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722B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B35" w:rsidRDefault="00BD368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B35" w:rsidRDefault="00BD368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B35" w:rsidRDefault="00BD368C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B35" w:rsidRDefault="00BD368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B35" w:rsidRDefault="00BD368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B35" w:rsidRDefault="00BD368C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B35" w:rsidRDefault="00BD368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B35" w:rsidRDefault="00BD368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B35" w:rsidRDefault="00BD368C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B35" w:rsidRDefault="00BD368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B35" w:rsidRDefault="00BD368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35" w:rsidRDefault="00BD368C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</w:tbl>
    <w:p w:rsidR="00722B35" w:rsidRDefault="00722B35">
      <w:pPr>
        <w:spacing w:after="120" w:line="240" w:lineRule="auto"/>
      </w:pPr>
    </w:p>
    <w:sectPr w:rsidR="00722B35" w:rsidSect="00722B35">
      <w:pgSz w:w="11906" w:h="16838"/>
      <w:pgMar w:top="1417" w:right="1417" w:bottom="1135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E5036"/>
    <w:multiLevelType w:val="multilevel"/>
    <w:tmpl w:val="5D9A522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92842F9"/>
    <w:multiLevelType w:val="multilevel"/>
    <w:tmpl w:val="FB045B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29F050C"/>
    <w:multiLevelType w:val="multilevel"/>
    <w:tmpl w:val="AE9E908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DCD6F9D"/>
    <w:multiLevelType w:val="multilevel"/>
    <w:tmpl w:val="4710B2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characterSpacingControl w:val="doNotCompress"/>
  <w:compat/>
  <w:rsids>
    <w:rsidRoot w:val="00722B35"/>
    <w:rsid w:val="00722B35"/>
    <w:rsid w:val="00BD3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2B35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">
    <w:name w:val="Heading 1"/>
    <w:basedOn w:val="Normln"/>
    <w:qFormat/>
    <w:rsid w:val="00722B35"/>
    <w:pPr>
      <w:pageBreakBefore/>
      <w:spacing w:after="60" w:line="240" w:lineRule="auto"/>
      <w:outlineLvl w:val="0"/>
    </w:pPr>
    <w:rPr>
      <w:rFonts w:ascii="Arial" w:eastAsia="Arial Unicode MS" w:hAnsi="Arial" w:cs="Arial"/>
      <w:bCs/>
      <w:kern w:val="2"/>
      <w:sz w:val="28"/>
      <w:szCs w:val="32"/>
    </w:rPr>
  </w:style>
  <w:style w:type="paragraph" w:customStyle="1" w:styleId="Heading3">
    <w:name w:val="Heading 3"/>
    <w:basedOn w:val="Normln"/>
    <w:qFormat/>
    <w:rsid w:val="00722B3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customStyle="1" w:styleId="WW8Num1z0">
    <w:name w:val="WW8Num1z0"/>
    <w:qFormat/>
    <w:rsid w:val="00722B35"/>
  </w:style>
  <w:style w:type="character" w:customStyle="1" w:styleId="WW8Num1z1">
    <w:name w:val="WW8Num1z1"/>
    <w:qFormat/>
    <w:rsid w:val="00722B35"/>
  </w:style>
  <w:style w:type="character" w:customStyle="1" w:styleId="WW8Num1z2">
    <w:name w:val="WW8Num1z2"/>
    <w:qFormat/>
    <w:rsid w:val="00722B35"/>
  </w:style>
  <w:style w:type="character" w:customStyle="1" w:styleId="WW8Num1z3">
    <w:name w:val="WW8Num1z3"/>
    <w:qFormat/>
    <w:rsid w:val="00722B35"/>
  </w:style>
  <w:style w:type="character" w:customStyle="1" w:styleId="WW8Num1z4">
    <w:name w:val="WW8Num1z4"/>
    <w:qFormat/>
    <w:rsid w:val="00722B35"/>
  </w:style>
  <w:style w:type="character" w:customStyle="1" w:styleId="WW8Num1z5">
    <w:name w:val="WW8Num1z5"/>
    <w:qFormat/>
    <w:rsid w:val="00722B35"/>
  </w:style>
  <w:style w:type="character" w:customStyle="1" w:styleId="WW8Num1z6">
    <w:name w:val="WW8Num1z6"/>
    <w:qFormat/>
    <w:rsid w:val="00722B35"/>
  </w:style>
  <w:style w:type="character" w:customStyle="1" w:styleId="WW8Num1z7">
    <w:name w:val="WW8Num1z7"/>
    <w:qFormat/>
    <w:rsid w:val="00722B35"/>
  </w:style>
  <w:style w:type="character" w:customStyle="1" w:styleId="WW8Num1z8">
    <w:name w:val="WW8Num1z8"/>
    <w:qFormat/>
    <w:rsid w:val="00722B35"/>
  </w:style>
  <w:style w:type="character" w:customStyle="1" w:styleId="WW8Num2z0">
    <w:name w:val="WW8Num2z0"/>
    <w:qFormat/>
    <w:rsid w:val="00722B35"/>
  </w:style>
  <w:style w:type="character" w:customStyle="1" w:styleId="WW8Num3z0">
    <w:name w:val="WW8Num3z0"/>
    <w:qFormat/>
    <w:rsid w:val="00722B35"/>
    <w:rPr>
      <w:rFonts w:ascii="Symbol" w:hAnsi="Symbol" w:cs="Symbol"/>
      <w:sz w:val="22"/>
      <w:szCs w:val="22"/>
    </w:rPr>
  </w:style>
  <w:style w:type="character" w:customStyle="1" w:styleId="WW8Num3z1">
    <w:name w:val="WW8Num3z1"/>
    <w:qFormat/>
    <w:rsid w:val="00722B35"/>
    <w:rPr>
      <w:rFonts w:ascii="Courier New" w:hAnsi="Courier New" w:cs="Courier New"/>
    </w:rPr>
  </w:style>
  <w:style w:type="character" w:customStyle="1" w:styleId="WW8Num3z2">
    <w:name w:val="WW8Num3z2"/>
    <w:qFormat/>
    <w:rsid w:val="00722B35"/>
    <w:rPr>
      <w:rFonts w:ascii="Wingdings" w:hAnsi="Wingdings" w:cs="Wingdings"/>
    </w:rPr>
  </w:style>
  <w:style w:type="character" w:customStyle="1" w:styleId="Standardnpsmoodstavce1">
    <w:name w:val="Standardní písmo odstavce1"/>
    <w:qFormat/>
    <w:rsid w:val="00722B35"/>
  </w:style>
  <w:style w:type="character" w:customStyle="1" w:styleId="NzevChar">
    <w:name w:val="Název Char"/>
    <w:basedOn w:val="Standardnpsmoodstavce1"/>
    <w:qFormat/>
    <w:rsid w:val="00722B35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dpis1Char">
    <w:name w:val="Nadpis 1 Char"/>
    <w:basedOn w:val="Standardnpsmoodstavce1"/>
    <w:qFormat/>
    <w:rsid w:val="00722B35"/>
    <w:rPr>
      <w:rFonts w:ascii="Arial" w:eastAsia="Arial Unicode MS" w:hAnsi="Arial" w:cs="Arial"/>
      <w:bCs/>
      <w:kern w:val="2"/>
      <w:sz w:val="28"/>
      <w:szCs w:val="32"/>
    </w:rPr>
  </w:style>
  <w:style w:type="character" w:customStyle="1" w:styleId="Nadpis3Char">
    <w:name w:val="Nadpis 3 Char"/>
    <w:basedOn w:val="Standardnpsmoodstavce1"/>
    <w:qFormat/>
    <w:rsid w:val="00722B35"/>
    <w:rPr>
      <w:rFonts w:ascii="Cambria" w:eastAsia="Times New Roman" w:hAnsi="Cambria" w:cs="Times New Roman"/>
      <w:b/>
      <w:bCs/>
      <w:sz w:val="26"/>
      <w:szCs w:val="26"/>
    </w:rPr>
  </w:style>
  <w:style w:type="character" w:styleId="Siln">
    <w:name w:val="Strong"/>
    <w:qFormat/>
    <w:rsid w:val="00722B35"/>
    <w:rPr>
      <w:b/>
      <w:bCs/>
    </w:rPr>
  </w:style>
  <w:style w:type="character" w:customStyle="1" w:styleId="ZkladntextChar">
    <w:name w:val="Základní text Char"/>
    <w:basedOn w:val="Standardnpsmoodstavce1"/>
    <w:qFormat/>
    <w:rsid w:val="00722B35"/>
    <w:rPr>
      <w:sz w:val="22"/>
      <w:szCs w:val="22"/>
    </w:rPr>
  </w:style>
  <w:style w:type="character" w:customStyle="1" w:styleId="ListLabel1">
    <w:name w:val="ListLabel 1"/>
    <w:qFormat/>
    <w:rsid w:val="00722B35"/>
    <w:rPr>
      <w:rFonts w:cs="Symbol"/>
      <w:sz w:val="22"/>
      <w:szCs w:val="22"/>
    </w:rPr>
  </w:style>
  <w:style w:type="character" w:customStyle="1" w:styleId="ListLabel2">
    <w:name w:val="ListLabel 2"/>
    <w:qFormat/>
    <w:rsid w:val="00722B35"/>
    <w:rPr>
      <w:rFonts w:cs="Symbol"/>
      <w:sz w:val="22"/>
      <w:szCs w:val="22"/>
    </w:rPr>
  </w:style>
  <w:style w:type="character" w:customStyle="1" w:styleId="ListLabel3">
    <w:name w:val="ListLabel 3"/>
    <w:qFormat/>
    <w:rsid w:val="00722B35"/>
    <w:rPr>
      <w:rFonts w:cs="Symbol"/>
      <w:sz w:val="22"/>
      <w:szCs w:val="22"/>
    </w:rPr>
  </w:style>
  <w:style w:type="paragraph" w:customStyle="1" w:styleId="Nadpis">
    <w:name w:val="Nadpis"/>
    <w:basedOn w:val="Normln"/>
    <w:next w:val="Zkladntext"/>
    <w:qFormat/>
    <w:rsid w:val="00722B35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paragraph" w:styleId="Zkladntext">
    <w:name w:val="Body Text"/>
    <w:basedOn w:val="Normln"/>
    <w:rsid w:val="00722B35"/>
    <w:pPr>
      <w:spacing w:after="120"/>
    </w:pPr>
  </w:style>
  <w:style w:type="paragraph" w:styleId="Seznam">
    <w:name w:val="List"/>
    <w:basedOn w:val="Zkladntext"/>
    <w:rsid w:val="00722B35"/>
  </w:style>
  <w:style w:type="paragraph" w:customStyle="1" w:styleId="Caption">
    <w:name w:val="Caption"/>
    <w:basedOn w:val="Normln"/>
    <w:qFormat/>
    <w:rsid w:val="00722B3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22B35"/>
    <w:pPr>
      <w:suppressLineNumbers/>
    </w:pPr>
    <w:rPr>
      <w:rFonts w:cs="FreeSans"/>
    </w:rPr>
  </w:style>
  <w:style w:type="paragraph" w:styleId="Titulek">
    <w:name w:val="caption"/>
    <w:basedOn w:val="Normln"/>
    <w:qFormat/>
    <w:rsid w:val="00722B3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Podtitul">
    <w:name w:val="Subtitle"/>
    <w:basedOn w:val="Nadpis"/>
    <w:qFormat/>
    <w:rsid w:val="00722B35"/>
    <w:rPr>
      <w:i/>
      <w:iCs/>
      <w:sz w:val="28"/>
    </w:rPr>
  </w:style>
  <w:style w:type="paragraph" w:customStyle="1" w:styleId="WW-Default">
    <w:name w:val="WW-Default"/>
    <w:qFormat/>
    <w:rsid w:val="00722B35"/>
    <w:pPr>
      <w:suppressAutoHyphens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Obsahtabulky">
    <w:name w:val="Obsah tabulky"/>
    <w:basedOn w:val="Normln"/>
    <w:qFormat/>
    <w:rsid w:val="00722B35"/>
    <w:pPr>
      <w:suppressLineNumbers/>
    </w:pPr>
  </w:style>
  <w:style w:type="paragraph" w:customStyle="1" w:styleId="Nadpistabulky">
    <w:name w:val="Nadpis tabulky"/>
    <w:basedOn w:val="Obsahtabulky"/>
    <w:qFormat/>
    <w:rsid w:val="00722B3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3862</Characters>
  <Application>Microsoft Office Word</Application>
  <DocSecurity>4</DocSecurity>
  <Lines>32</Lines>
  <Paragraphs>9</Paragraphs>
  <ScaleCrop>false</ScaleCrop>
  <Company/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zuzana.stiborkova</dc:creator>
  <cp:lastModifiedBy>zuzana.machatova</cp:lastModifiedBy>
  <cp:revision>2</cp:revision>
  <cp:lastPrinted>1601-01-01T00:00:00Z</cp:lastPrinted>
  <dcterms:created xsi:type="dcterms:W3CDTF">2019-09-24T09:43:00Z</dcterms:created>
  <dcterms:modified xsi:type="dcterms:W3CDTF">2019-09-24T09:43:00Z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